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8A0" w:rsidRDefault="00F7021A">
      <w:r>
        <w:t>OLIMPÍADAS LONDRES 1948</w:t>
      </w:r>
    </w:p>
    <w:p w:rsidR="00F7021A" w:rsidRDefault="00F7021A">
      <w:r>
        <w:rPr>
          <w:noProof/>
          <w:lang w:eastAsia="pt-BR"/>
        </w:rPr>
        <w:drawing>
          <wp:inline distT="0" distB="0" distL="0" distR="0">
            <wp:extent cx="1903095" cy="2626360"/>
            <wp:effectExtent l="0" t="0" r="1905" b="2540"/>
            <wp:docPr id="1" name="Imagem 1" descr="1948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48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21A" w:rsidRDefault="00F7021A"/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Abertura: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29 de julho de 1948</w:t>
      </w:r>
      <w:r>
        <w:rPr>
          <w:rFonts w:ascii="Arial" w:hAnsi="Arial" w:cs="Arial"/>
          <w:color w:val="58595B"/>
          <w:sz w:val="18"/>
          <w:szCs w:val="18"/>
        </w:rPr>
        <w:br/>
      </w: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  <w:shd w:val="clear" w:color="auto" w:fill="FAFAFA"/>
        </w:rPr>
        <w:t>Encerramento:</w:t>
      </w:r>
      <w:r>
        <w:rPr>
          <w:rStyle w:val="apple-converted-space"/>
          <w:rFonts w:ascii="Arial" w:hAnsi="Arial" w:cs="Arial"/>
          <w:color w:val="58595B"/>
          <w:sz w:val="18"/>
          <w:szCs w:val="18"/>
          <w:shd w:val="clear" w:color="auto" w:fill="FAFAFA"/>
        </w:rPr>
        <w:t> </w:t>
      </w: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14 de agosto de 1948</w:t>
      </w:r>
    </w:p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Apesar das dificuldades que encontraram, os ingleses apresentaram algumas inovações. Foi a primeira vez que os Jogos Olímpicos foram transmitidos pela televisão para os lares das pessoas, embora poucas pessoas na Inglaterra tivessem o aparelho. A outra novidade foi o uso do bloco de partida para atletas velocistas. Ainda, a Empire Pool foi primeira piscina coberta em uma edição dos Jogos Olímpicos.</w:t>
      </w:r>
    </w:p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As 20 modalidades esportivas foram disputadas por 59 países que enviaram 4.104 atletas (390 mulheres e 3.714 homens) para as competições. Alemanha, União Soviética e Japão não tiveram condições de participar, mas seis países (Myanmar, Siri-Lanka, Líbano, Porto Rico, Síria e Venezuela) competiram pela primeira vez. Esta foi </w:t>
      </w:r>
      <w:proofErr w:type="gram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a</w:t>
      </w:r>
      <w:proofErr w:type="gram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primeira edição dos Jogos Olímpicos após a morte do Barão de </w:t>
      </w:r>
      <w:proofErr w:type="spellStart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Coubertin</w:t>
      </w:r>
      <w:proofErr w:type="spellEnd"/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 xml:space="preserve"> (1937).</w:t>
      </w:r>
    </w:p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  <w:r>
        <w:rPr>
          <w:rFonts w:ascii="Arial" w:hAnsi="Arial" w:cs="Arial"/>
          <w:color w:val="58595B"/>
          <w:sz w:val="18"/>
          <w:szCs w:val="18"/>
          <w:shd w:val="clear" w:color="auto" w:fill="FAFAFA"/>
        </w:rPr>
        <w:t>A seleção de basquete deu ao Brasil a única medalha conquistada nesta edição: o bronze. Uma derrota para a França nas semifinais deixou a equipe brasileira longe do ouro, impedindo a disputa final contra os Estados Unidos, que venceu o torneio.</w:t>
      </w:r>
    </w:p>
    <w:p w:rsidR="00F7021A" w:rsidRDefault="00F7021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F7021A" w:rsidRDefault="00F7021A" w:rsidP="00F7021A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Style w:val="Forte"/>
          <w:rFonts w:ascii="Arial" w:hAnsi="Arial" w:cs="Arial"/>
          <w:color w:val="58595B"/>
          <w:sz w:val="18"/>
          <w:szCs w:val="18"/>
          <w:bdr w:val="none" w:sz="0" w:space="0" w:color="auto" w:frame="1"/>
        </w:rPr>
        <w:t>Modalidades disputadas:</w:t>
      </w:r>
    </w:p>
    <w:p w:rsidR="00F7021A" w:rsidRDefault="00F7021A" w:rsidP="00F7021A">
      <w:pPr>
        <w:pStyle w:val="NormalWeb"/>
        <w:shd w:val="clear" w:color="auto" w:fill="FAFAFA"/>
        <w:spacing w:before="0" w:beforeAutospacing="0" w:after="0" w:afterAutospacing="0" w:line="270" w:lineRule="atLeast"/>
        <w:rPr>
          <w:rFonts w:ascii="Arial" w:hAnsi="Arial" w:cs="Arial"/>
          <w:color w:val="58595B"/>
          <w:sz w:val="18"/>
          <w:szCs w:val="18"/>
        </w:rPr>
      </w:pPr>
      <w:r>
        <w:rPr>
          <w:rFonts w:ascii="Arial" w:hAnsi="Arial" w:cs="Arial"/>
          <w:color w:val="58595B"/>
          <w:sz w:val="18"/>
          <w:szCs w:val="18"/>
        </w:rPr>
        <w:t xml:space="preserve">Atletismo - Basquete - Boxe - Canoagem - Ciclismo - Esgrima - Futebol - Ginástica Artística - Hipismo - Hóquei sobre Grama - Levantamento de Peso - Lutas - Natação - Pentatlo Moderno - </w:t>
      </w:r>
      <w:proofErr w:type="spellStart"/>
      <w:r>
        <w:rPr>
          <w:rFonts w:ascii="Arial" w:hAnsi="Arial" w:cs="Arial"/>
          <w:color w:val="58595B"/>
          <w:sz w:val="18"/>
          <w:szCs w:val="18"/>
        </w:rPr>
        <w:t>Pólo</w:t>
      </w:r>
      <w:proofErr w:type="spellEnd"/>
      <w:r>
        <w:rPr>
          <w:rFonts w:ascii="Arial" w:hAnsi="Arial" w:cs="Arial"/>
          <w:color w:val="58595B"/>
          <w:sz w:val="18"/>
          <w:szCs w:val="18"/>
        </w:rPr>
        <w:t xml:space="preserve"> Aquático - Remo - Saltos Ornamentais - Tiro – Vela</w:t>
      </w:r>
    </w:p>
    <w:p w:rsidR="00F7021A" w:rsidRDefault="00F7021A"/>
    <w:p w:rsidR="00F7021A" w:rsidRDefault="00F7021A"/>
    <w:p w:rsidR="00F7021A" w:rsidRDefault="00F7021A"/>
    <w:p w:rsidR="00F7021A" w:rsidRDefault="00F7021A"/>
    <w:p w:rsidR="00F7021A" w:rsidRDefault="00F7021A"/>
    <w:p w:rsidR="00F7021A" w:rsidRDefault="00F7021A">
      <w:r>
        <w:lastRenderedPageBreak/>
        <w:t>QUADRO DE MEDALHAS</w:t>
      </w:r>
    </w:p>
    <w:p w:rsidR="00F7021A" w:rsidRDefault="00F7021A">
      <w:r>
        <w:rPr>
          <w:noProof/>
          <w:lang w:eastAsia="pt-BR"/>
        </w:rPr>
        <w:drawing>
          <wp:inline distT="0" distB="0" distL="0" distR="0">
            <wp:extent cx="3710763" cy="8173818"/>
            <wp:effectExtent l="0" t="0" r="4445" b="0"/>
            <wp:docPr id="2" name="Imagem 2" descr="C:\Users\BrunoMLouzada\Documents\Bruno\FACOM UFJF\Bolsa Olimpíadas\194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48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030" cy="817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21A" w:rsidRDefault="00F7021A"/>
    <w:p w:rsidR="00F7021A" w:rsidRDefault="00F7021A">
      <w:bookmarkStart w:id="0" w:name="_GoBack"/>
      <w:bookmarkEnd w:id="0"/>
    </w:p>
    <w:sectPr w:rsidR="00F702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21A"/>
    <w:rsid w:val="00E868A0"/>
    <w:rsid w:val="00F7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70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21A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F7021A"/>
    <w:rPr>
      <w:b/>
      <w:bCs/>
    </w:rPr>
  </w:style>
  <w:style w:type="character" w:customStyle="1" w:styleId="apple-converted-space">
    <w:name w:val="apple-converted-space"/>
    <w:basedOn w:val="Fontepargpadro"/>
    <w:rsid w:val="00F7021A"/>
  </w:style>
  <w:style w:type="paragraph" w:styleId="NormalWeb">
    <w:name w:val="Normal (Web)"/>
    <w:basedOn w:val="Normal"/>
    <w:uiPriority w:val="99"/>
    <w:semiHidden/>
    <w:unhideWhenUsed/>
    <w:rsid w:val="00F70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70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21A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F7021A"/>
    <w:rPr>
      <w:b/>
      <w:bCs/>
    </w:rPr>
  </w:style>
  <w:style w:type="character" w:customStyle="1" w:styleId="apple-converted-space">
    <w:name w:val="apple-converted-space"/>
    <w:basedOn w:val="Fontepargpadro"/>
    <w:rsid w:val="00F7021A"/>
  </w:style>
  <w:style w:type="paragraph" w:styleId="NormalWeb">
    <w:name w:val="Normal (Web)"/>
    <w:basedOn w:val="Normal"/>
    <w:uiPriority w:val="99"/>
    <w:semiHidden/>
    <w:unhideWhenUsed/>
    <w:rsid w:val="00F70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2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225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2015-03-16T11:27:00Z</dcterms:created>
  <dcterms:modified xsi:type="dcterms:W3CDTF">2015-03-16T11:39:00Z</dcterms:modified>
</cp:coreProperties>
</file>